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参训学员健康管理表</w:t>
      </w:r>
    </w:p>
    <w:p>
      <w:pPr>
        <w:snapToGrid w:val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班次名称：</w:t>
      </w:r>
    </w:p>
    <w:tbl>
      <w:tblPr>
        <w:tblStyle w:val="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紧急联系人姓名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紧急联系人电话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本人报到时是否出现身体不适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本人有无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较严重或</w:t>
            </w:r>
            <w:r>
              <w:rPr>
                <w:rFonts w:hint="eastAsia" w:ascii="宋体" w:hAnsi="宋体" w:eastAsia="宋体" w:cs="宋体"/>
                <w:sz w:val="24"/>
              </w:rPr>
              <w:t>严重基础、慢性疾病史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有（   ）  没有（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  填报日期：</w:t>
            </w:r>
          </w:p>
          <w:p>
            <w:pPr>
              <w:snapToGrid w:val="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22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本人参训期间如遇健康方面问题的协商、处理情况记录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090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(如无此类情况则无需填写)</w:t>
            </w:r>
          </w:p>
          <w:p>
            <w:pPr>
              <w:snapToGrid w:val="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>
            <w:pPr>
              <w:snapToGrid w:val="0"/>
              <w:spacing w:line="5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7A42"/>
    <w:rsid w:val="015D6255"/>
    <w:rsid w:val="01BF1128"/>
    <w:rsid w:val="01C52D22"/>
    <w:rsid w:val="025A3831"/>
    <w:rsid w:val="04662C0E"/>
    <w:rsid w:val="04E6279D"/>
    <w:rsid w:val="09674CCE"/>
    <w:rsid w:val="098B4F75"/>
    <w:rsid w:val="0A953B8C"/>
    <w:rsid w:val="0E4210B2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B13DD1"/>
    <w:rsid w:val="2E052EC6"/>
    <w:rsid w:val="2E064C4D"/>
    <w:rsid w:val="2E3D696A"/>
    <w:rsid w:val="2FCF4BE8"/>
    <w:rsid w:val="34A97A61"/>
    <w:rsid w:val="34D5524E"/>
    <w:rsid w:val="35433935"/>
    <w:rsid w:val="354C71D4"/>
    <w:rsid w:val="36486437"/>
    <w:rsid w:val="37133D23"/>
    <w:rsid w:val="3A3967D9"/>
    <w:rsid w:val="3EE84754"/>
    <w:rsid w:val="3FAD5798"/>
    <w:rsid w:val="41990208"/>
    <w:rsid w:val="43D15655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2025-04-28T01:56:00Z</dcterms:created>
  <cp:lastModifiedBy> </cp:lastModifiedBy>
  <dcterms:modified xsi:type="dcterms:W3CDTF">2026-01-21T07:00:19Z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9C76B29D57344EC48CB37209BD4BFD26</vt:lpwstr>
  </property>
</Properties>
</file>