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1BB2">
      <w:pPr>
        <w:snapToGrid w:val="0"/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4E59790F">
      <w:pPr>
        <w:snapToGrid w:val="0"/>
        <w:jc w:val="center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华文中宋"/>
          <w:bCs/>
          <w:sz w:val="36"/>
          <w:szCs w:val="36"/>
        </w:rPr>
        <w:t>驻村第一书记和工作队员线上学习平台报名表</w:t>
      </w:r>
    </w:p>
    <w:p w14:paraId="3CD0416E">
      <w:pPr>
        <w:rPr>
          <w:rFonts w:hint="default" w:ascii="仿宋_GB2312" w:hAnsi="Times New Roman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单位（省级）：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 xml:space="preserve">                                </w:t>
      </w:r>
    </w:p>
    <w:tbl>
      <w:tblPr>
        <w:tblStyle w:val="5"/>
        <w:tblW w:w="15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08"/>
        <w:gridCol w:w="799"/>
        <w:gridCol w:w="1182"/>
        <w:gridCol w:w="1263"/>
        <w:gridCol w:w="1914"/>
        <w:gridCol w:w="1015"/>
        <w:gridCol w:w="3490"/>
        <w:gridCol w:w="1360"/>
        <w:gridCol w:w="1360"/>
        <w:gridCol w:w="1246"/>
      </w:tblGrid>
      <w:tr w14:paraId="389F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699" w:type="dxa"/>
            <w:vAlign w:val="center"/>
          </w:tcPr>
          <w:p w14:paraId="393E8453">
            <w:pPr>
              <w:snapToGrid w:val="0"/>
              <w:jc w:val="center"/>
              <w:rPr>
                <w:rFonts w:eastAsia="华文中宋"/>
                <w:b/>
                <w:bCs/>
                <w:sz w:val="24"/>
              </w:rPr>
            </w:pPr>
            <w:r>
              <w:rPr>
                <w:rFonts w:hint="eastAsia" w:eastAsia="华文中宋"/>
                <w:b/>
                <w:bCs/>
                <w:sz w:val="24"/>
              </w:rPr>
              <w:t>序号</w:t>
            </w:r>
          </w:p>
        </w:tc>
        <w:tc>
          <w:tcPr>
            <w:tcW w:w="708" w:type="dxa"/>
            <w:vAlign w:val="center"/>
          </w:tcPr>
          <w:p w14:paraId="16B09F5E">
            <w:pPr>
              <w:snapToGrid w:val="0"/>
              <w:jc w:val="center"/>
              <w:rPr>
                <w:rFonts w:eastAsia="华文中宋"/>
                <w:b/>
                <w:bCs/>
                <w:sz w:val="24"/>
              </w:rPr>
            </w:pPr>
            <w:r>
              <w:rPr>
                <w:rFonts w:eastAsia="华文中宋"/>
                <w:b/>
                <w:bCs/>
                <w:sz w:val="24"/>
              </w:rPr>
              <w:t>姓名</w:t>
            </w:r>
          </w:p>
        </w:tc>
        <w:tc>
          <w:tcPr>
            <w:tcW w:w="799" w:type="dxa"/>
            <w:vAlign w:val="center"/>
          </w:tcPr>
          <w:p w14:paraId="7B71360C">
            <w:pPr>
              <w:snapToGrid w:val="0"/>
              <w:jc w:val="center"/>
              <w:rPr>
                <w:rFonts w:eastAsia="华文中宋"/>
                <w:b/>
                <w:bCs/>
                <w:sz w:val="24"/>
              </w:rPr>
            </w:pPr>
            <w:r>
              <w:rPr>
                <w:rFonts w:eastAsia="华文中宋"/>
                <w:b/>
                <w:bCs/>
                <w:sz w:val="24"/>
              </w:rPr>
              <w:t>性别</w:t>
            </w:r>
          </w:p>
        </w:tc>
        <w:tc>
          <w:tcPr>
            <w:tcW w:w="1182" w:type="dxa"/>
            <w:vAlign w:val="center"/>
          </w:tcPr>
          <w:p w14:paraId="72958D0F">
            <w:pPr>
              <w:snapToGrid w:val="0"/>
              <w:jc w:val="center"/>
              <w:rPr>
                <w:rFonts w:eastAsia="华文中宋"/>
                <w:b/>
                <w:bCs/>
                <w:sz w:val="24"/>
              </w:rPr>
            </w:pPr>
            <w:r>
              <w:rPr>
                <w:rFonts w:hint="eastAsia" w:eastAsia="华文中宋"/>
                <w:b/>
                <w:bCs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 w14:paraId="57EBF1A9">
            <w:pPr>
              <w:snapToGrid w:val="0"/>
              <w:jc w:val="center"/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914" w:type="dxa"/>
            <w:vAlign w:val="center"/>
          </w:tcPr>
          <w:p w14:paraId="0F33D550"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帮扶所在地</w:t>
            </w:r>
          </w:p>
          <w:p w14:paraId="496C1735"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（具体到市</w:t>
            </w: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州</w:t>
            </w:r>
            <w:r>
              <w:rPr>
                <w:rFonts w:hint="eastAsia" w:ascii="黑体" w:hAnsi="黑体" w:eastAsia="黑体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>县区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）</w:t>
            </w:r>
          </w:p>
        </w:tc>
        <w:tc>
          <w:tcPr>
            <w:tcW w:w="1015" w:type="dxa"/>
            <w:vAlign w:val="center"/>
          </w:tcPr>
          <w:p w14:paraId="187AECA2">
            <w:pPr>
              <w:snapToGrid w:val="0"/>
              <w:jc w:val="center"/>
              <w:rPr>
                <w:rFonts w:eastAsia="华文中宋"/>
                <w:b/>
                <w:bCs/>
                <w:sz w:val="24"/>
              </w:rPr>
            </w:pPr>
          </w:p>
          <w:p w14:paraId="0981E3C7">
            <w:pPr>
              <w:snapToGrid w:val="0"/>
              <w:jc w:val="center"/>
              <w:rPr>
                <w:rFonts w:hint="eastAsia" w:eastAsia="华文中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华文中宋"/>
                <w:b/>
                <w:bCs/>
                <w:sz w:val="24"/>
              </w:rPr>
              <w:t>帮扶村</w:t>
            </w:r>
          </w:p>
        </w:tc>
        <w:tc>
          <w:tcPr>
            <w:tcW w:w="3490" w:type="dxa"/>
            <w:vAlign w:val="center"/>
          </w:tcPr>
          <w:p w14:paraId="21630CEE">
            <w:pPr>
              <w:snapToGrid w:val="0"/>
              <w:jc w:val="center"/>
              <w:rPr>
                <w:rFonts w:hint="default" w:eastAsia="华文中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华文中宋"/>
                <w:b/>
                <w:bCs/>
                <w:sz w:val="24"/>
                <w:lang w:val="en-US" w:eastAsia="zh-CN"/>
              </w:rPr>
              <w:t>帮扶村类型（建档立卡脱贫村、易地搬迁集中安置村、党组织软弱涣散村、乡村振兴任务重的村、其他类型村）</w:t>
            </w:r>
          </w:p>
        </w:tc>
        <w:tc>
          <w:tcPr>
            <w:tcW w:w="1360" w:type="dxa"/>
            <w:vAlign w:val="center"/>
          </w:tcPr>
          <w:p w14:paraId="699EB307">
            <w:pPr>
              <w:snapToGrid w:val="0"/>
              <w:jc w:val="center"/>
              <w:rPr>
                <w:rFonts w:hint="eastAsia" w:eastAsia="华文中宋"/>
                <w:b/>
                <w:bCs/>
                <w:sz w:val="24"/>
              </w:rPr>
            </w:pPr>
            <w:r>
              <w:rPr>
                <w:rFonts w:hint="eastAsia" w:eastAsia="华文中宋"/>
                <w:b/>
                <w:bCs/>
                <w:sz w:val="24"/>
                <w:lang w:val="en-US" w:eastAsia="zh-CN"/>
              </w:rPr>
              <w:t>派驻类型（省派、市派、县派）</w:t>
            </w:r>
          </w:p>
        </w:tc>
        <w:tc>
          <w:tcPr>
            <w:tcW w:w="1360" w:type="dxa"/>
            <w:vAlign w:val="center"/>
          </w:tcPr>
          <w:p w14:paraId="6C80D75A">
            <w:pPr>
              <w:snapToGrid w:val="0"/>
              <w:jc w:val="center"/>
              <w:rPr>
                <w:rFonts w:hint="default" w:eastAsia="华文中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华文中宋"/>
                <w:b/>
                <w:bCs/>
                <w:sz w:val="24"/>
              </w:rPr>
              <w:t>派出单位及职务</w:t>
            </w:r>
            <w:r>
              <w:rPr>
                <w:rFonts w:hint="eastAsia" w:eastAsia="华文中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eastAsia="华文中宋"/>
                <w:b/>
                <w:bCs/>
                <w:sz w:val="24"/>
                <w:lang w:val="en-US" w:eastAsia="zh-CN"/>
              </w:rPr>
              <w:t>驻村职务</w:t>
            </w:r>
          </w:p>
        </w:tc>
        <w:tc>
          <w:tcPr>
            <w:tcW w:w="1246" w:type="dxa"/>
            <w:vAlign w:val="center"/>
          </w:tcPr>
          <w:p w14:paraId="241FB08F">
            <w:pPr>
              <w:snapToGrid w:val="0"/>
              <w:jc w:val="center"/>
              <w:rPr>
                <w:rFonts w:eastAsia="华文中宋"/>
                <w:b/>
                <w:bCs/>
                <w:sz w:val="24"/>
              </w:rPr>
            </w:pPr>
            <w:r>
              <w:rPr>
                <w:rFonts w:hint="eastAsia" w:eastAsia="华文中宋"/>
                <w:b/>
                <w:bCs/>
                <w:sz w:val="24"/>
              </w:rPr>
              <w:t>手机号码</w:t>
            </w:r>
          </w:p>
        </w:tc>
      </w:tr>
      <w:tr w14:paraId="0239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99" w:type="dxa"/>
          </w:tcPr>
          <w:p w14:paraId="257E2E5A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708" w:type="dxa"/>
          </w:tcPr>
          <w:p w14:paraId="19F8A560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799" w:type="dxa"/>
          </w:tcPr>
          <w:p w14:paraId="1FB207B0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182" w:type="dxa"/>
          </w:tcPr>
          <w:p w14:paraId="681CD631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63" w:type="dxa"/>
          </w:tcPr>
          <w:p w14:paraId="4267EA9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914" w:type="dxa"/>
          </w:tcPr>
          <w:p w14:paraId="7EE123D8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015" w:type="dxa"/>
          </w:tcPr>
          <w:p w14:paraId="5F74AC3C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3490" w:type="dxa"/>
          </w:tcPr>
          <w:p w14:paraId="2D684AAE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60" w:type="dxa"/>
          </w:tcPr>
          <w:p w14:paraId="7833B6F0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60" w:type="dxa"/>
          </w:tcPr>
          <w:p w14:paraId="5F98952F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46" w:type="dxa"/>
          </w:tcPr>
          <w:p w14:paraId="685C26B6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</w:tr>
      <w:tr w14:paraId="64D5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99" w:type="dxa"/>
          </w:tcPr>
          <w:p w14:paraId="7E31A80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708" w:type="dxa"/>
          </w:tcPr>
          <w:p w14:paraId="655EC789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799" w:type="dxa"/>
          </w:tcPr>
          <w:p w14:paraId="7F6FBBF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182" w:type="dxa"/>
          </w:tcPr>
          <w:p w14:paraId="338BBA9A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63" w:type="dxa"/>
          </w:tcPr>
          <w:p w14:paraId="0310C394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914" w:type="dxa"/>
          </w:tcPr>
          <w:p w14:paraId="729B1C39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015" w:type="dxa"/>
          </w:tcPr>
          <w:p w14:paraId="573D8D8F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3490" w:type="dxa"/>
          </w:tcPr>
          <w:p w14:paraId="3C029883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60" w:type="dxa"/>
          </w:tcPr>
          <w:p w14:paraId="3BAC619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60" w:type="dxa"/>
          </w:tcPr>
          <w:p w14:paraId="2A25E01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46" w:type="dxa"/>
          </w:tcPr>
          <w:p w14:paraId="28078194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</w:tr>
      <w:tr w14:paraId="456D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99" w:type="dxa"/>
          </w:tcPr>
          <w:p w14:paraId="3B934E3C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708" w:type="dxa"/>
          </w:tcPr>
          <w:p w14:paraId="3DF966B9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799" w:type="dxa"/>
          </w:tcPr>
          <w:p w14:paraId="5969AF5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182" w:type="dxa"/>
          </w:tcPr>
          <w:p w14:paraId="30A750B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63" w:type="dxa"/>
          </w:tcPr>
          <w:p w14:paraId="1EFD5287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914" w:type="dxa"/>
          </w:tcPr>
          <w:p w14:paraId="606FECFD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015" w:type="dxa"/>
          </w:tcPr>
          <w:p w14:paraId="4290203B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3490" w:type="dxa"/>
          </w:tcPr>
          <w:p w14:paraId="375A39EE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60" w:type="dxa"/>
          </w:tcPr>
          <w:p w14:paraId="59745821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60" w:type="dxa"/>
          </w:tcPr>
          <w:p w14:paraId="0A8384E5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46" w:type="dxa"/>
          </w:tcPr>
          <w:p w14:paraId="418DED2B">
            <w:pPr>
              <w:snapToGrid w:val="0"/>
              <w:spacing w:line="560" w:lineRule="exact"/>
              <w:rPr>
                <w:rFonts w:eastAsia="华文中宋"/>
                <w:sz w:val="36"/>
                <w:szCs w:val="36"/>
              </w:rPr>
            </w:pPr>
          </w:p>
        </w:tc>
      </w:tr>
    </w:tbl>
    <w:p w14:paraId="59AEC5A9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 xml:space="preserve">组织员：            手机号码：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</w:t>
      </w:r>
      <w:r>
        <w:rPr>
          <w:rFonts w:hint="eastAsia" w:ascii="仿宋_GB2312" w:hAnsi="Times New Roman" w:eastAsia="仿宋_GB2312"/>
          <w:b/>
          <w:bCs/>
          <w:sz w:val="30"/>
          <w:szCs w:val="30"/>
          <w:lang w:val="en-US" w:eastAsia="zh-CN"/>
        </w:rPr>
        <w:t xml:space="preserve">              填表人：           手机号码：</w:t>
      </w:r>
    </w:p>
    <w:p w14:paraId="190CE2AA">
      <w:pPr>
        <w:pStyle w:val="4"/>
        <w:spacing w:before="0" w:beforeAutospacing="0" w:after="0" w:afterAutospacing="0" w:line="360" w:lineRule="auto"/>
        <w:jc w:val="both"/>
        <w:rPr>
          <w:rFonts w:ascii="Times New Roman" w:hAnsi="Times New Roman" w:eastAsia="仿宋_GB2312" w:cs="Times New Roman"/>
        </w:rPr>
      </w:pPr>
    </w:p>
    <w:p w14:paraId="2D0CB431">
      <w:pPr>
        <w:pStyle w:val="4"/>
        <w:spacing w:before="0" w:beforeAutospacing="0" w:after="0" w:afterAutospacing="0" w:line="360" w:lineRule="auto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注：请于</w:t>
      </w:r>
      <w:r>
        <w:rPr>
          <w:rFonts w:hint="eastAsia" w:ascii="Times New Roman" w:hAnsi="Times New Roman" w:eastAsia="仿宋_GB2312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</w:rPr>
        <w:t>日（周</w:t>
      </w:r>
      <w:r>
        <w:rPr>
          <w:rFonts w:hint="eastAsia" w:ascii="Times New Roman" w:hAnsi="Times New Roman" w:eastAsia="仿宋_GB2312" w:cs="Times New Roman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</w:rPr>
        <w:t>）17:00前，以省为单位将Excel电子版</w:t>
      </w:r>
      <w:r>
        <w:rPr>
          <w:rFonts w:ascii="Times New Roman" w:hAnsi="Times New Roman" w:eastAsia="仿宋_GB2312" w:cs="Times New Roman"/>
        </w:rPr>
        <w:t>报名表发送至</w:t>
      </w:r>
      <w:r>
        <w:rPr>
          <w:rFonts w:hint="eastAsia" w:ascii="Times New Roman" w:hAnsi="Times New Roman" w:eastAsia="仿宋_GB2312" w:cs="Times New Roman"/>
        </w:rPr>
        <w:t xml:space="preserve">nkpxb@163.com。          </w:t>
      </w:r>
    </w:p>
    <w:p w14:paraId="2A366617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8475F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93DA3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93DA3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5489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YTVhZDY3YmRlMjBhZmRmYzcyOWMzNTYyYjM2MTkifQ=="/>
  </w:docVars>
  <w:rsids>
    <w:rsidRoot w:val="0C7546EC"/>
    <w:rsid w:val="00026F9A"/>
    <w:rsid w:val="00036C66"/>
    <w:rsid w:val="001167D1"/>
    <w:rsid w:val="0027645C"/>
    <w:rsid w:val="00285F6F"/>
    <w:rsid w:val="002C0E2E"/>
    <w:rsid w:val="002F0949"/>
    <w:rsid w:val="00520568"/>
    <w:rsid w:val="0073616D"/>
    <w:rsid w:val="00755F23"/>
    <w:rsid w:val="007E3B6C"/>
    <w:rsid w:val="008D2778"/>
    <w:rsid w:val="00903378"/>
    <w:rsid w:val="00955C83"/>
    <w:rsid w:val="009C4E38"/>
    <w:rsid w:val="00AA5055"/>
    <w:rsid w:val="00AB0138"/>
    <w:rsid w:val="00AD781D"/>
    <w:rsid w:val="00B074AF"/>
    <w:rsid w:val="00CD205A"/>
    <w:rsid w:val="00DA45AD"/>
    <w:rsid w:val="00DF19F4"/>
    <w:rsid w:val="00F34943"/>
    <w:rsid w:val="00F54535"/>
    <w:rsid w:val="033A0B8C"/>
    <w:rsid w:val="03E31A7E"/>
    <w:rsid w:val="0C7546EC"/>
    <w:rsid w:val="0CB5784E"/>
    <w:rsid w:val="0D705A37"/>
    <w:rsid w:val="2D9A3725"/>
    <w:rsid w:val="322C4D1F"/>
    <w:rsid w:val="34D67D90"/>
    <w:rsid w:val="36EF1EE6"/>
    <w:rsid w:val="3EB27158"/>
    <w:rsid w:val="3FEDD83A"/>
    <w:rsid w:val="3FFDEDB9"/>
    <w:rsid w:val="4035237C"/>
    <w:rsid w:val="47534E4F"/>
    <w:rsid w:val="475B3D9F"/>
    <w:rsid w:val="48C71CB9"/>
    <w:rsid w:val="4F7633B1"/>
    <w:rsid w:val="55F6097C"/>
    <w:rsid w:val="5F5279AB"/>
    <w:rsid w:val="5FFE02A8"/>
    <w:rsid w:val="604838D6"/>
    <w:rsid w:val="64E74ACB"/>
    <w:rsid w:val="72D63D06"/>
    <w:rsid w:val="774232FD"/>
    <w:rsid w:val="7DF13942"/>
    <w:rsid w:val="7F6D1B4F"/>
    <w:rsid w:val="7FE1CFD2"/>
    <w:rsid w:val="B5FFF1A3"/>
    <w:rsid w:val="DAFD0237"/>
    <w:rsid w:val="EBD3A2F2"/>
    <w:rsid w:val="EFF61E6A"/>
    <w:rsid w:val="F5BD9194"/>
    <w:rsid w:val="FDC50456"/>
    <w:rsid w:val="FDFF1975"/>
    <w:rsid w:val="FF93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34"/>
    <w:pPr>
      <w:spacing w:beforeLines="0" w:afterLines="0" w:line="240" w:lineRule="auto"/>
      <w:ind w:firstLine="420" w:firstLineChars="200"/>
    </w:pPr>
    <w:rPr>
      <w:rFonts w:hint="default" w:ascii="等线" w:hAnsi="等线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1862</Words>
  <Characters>2203</Characters>
  <Lines>14</Lines>
  <Paragraphs>4</Paragraphs>
  <TotalTime>12</TotalTime>
  <ScaleCrop>false</ScaleCrop>
  <LinksUpToDate>false</LinksUpToDate>
  <CharactersWithSpaces>2360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2024-07-06T17:58:00Z</dcterms:created>
  <dc:creator>qilei</dc:creator>
  <cp:lastModifiedBy>王义</cp:lastModifiedBy>
  <cp:lastPrinted>2024-10-11T06:53:00Z</cp:lastPrinted>
  <dcterms:modified xsi:type="dcterms:W3CDTF">2024-10-12T01:20:14Z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410BF74FF6514343B865F05A48DFAC85_13</vt:lpwstr>
  </property>
</Properties>
</file>