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 w:line="301" w:lineRule="atLeas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</w:p>
    <w:p>
      <w:pPr>
        <w:widowControl/>
        <w:spacing w:before="75" w:after="150" w:line="301" w:lineRule="atLeas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农业综合行政执法能力提升培训班报名表（第六期）</w:t>
      </w:r>
    </w:p>
    <w:tbl>
      <w:tblPr>
        <w:tblStyle w:val="3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91"/>
        <w:gridCol w:w="990"/>
        <w:gridCol w:w="2434"/>
        <w:gridCol w:w="833"/>
        <w:gridCol w:w="2268"/>
        <w:gridCol w:w="1701"/>
        <w:gridCol w:w="1276"/>
        <w:gridCol w:w="153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住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宿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执法领域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before="75" w:after="150" w:line="301" w:lineRule="atLeast"/>
              <w:rPr>
                <w:rFonts w:ascii="Times New Roman" w:hAnsi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联系人姓名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 xml:space="preserve">:                      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电话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 xml:space="preserve">:                   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传真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</w:rPr>
              <w:t>:                  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before="75" w:after="150" w:line="301" w:lineRule="atLeast"/>
              <w:jc w:val="left"/>
              <w:rPr>
                <w:rFonts w:ascii="Times New Roman" w:hAnsi="Times New Roman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</w:rPr>
              <w:t>执法疑难问题：（问题多可另附）</w:t>
            </w:r>
          </w:p>
        </w:tc>
      </w:tr>
    </w:tbl>
    <w:p>
      <w:pPr>
        <w:widowControl/>
        <w:spacing w:before="75" w:after="150" w:line="301" w:lineRule="atLeast"/>
        <w:jc w:val="left"/>
        <w:rPr>
          <w:rFonts w:ascii="Times New Roman" w:hAnsi="Times New Roman" w:eastAsia="仿宋_GB2312"/>
          <w:color w:val="333333"/>
          <w:kern w:val="0"/>
          <w:sz w:val="24"/>
        </w:rPr>
      </w:pPr>
      <w:r>
        <w:rPr>
          <w:rFonts w:hint="eastAsia" w:ascii="Times New Roman" w:hAnsi="Times New Roman" w:eastAsia="仿宋_GB2312"/>
          <w:color w:val="333333"/>
          <w:kern w:val="0"/>
          <w:sz w:val="24"/>
        </w:rPr>
        <w:t>注：</w:t>
      </w:r>
      <w:r>
        <w:rPr>
          <w:rFonts w:ascii="Times New Roman" w:hAnsi="Times New Roman" w:eastAsia="仿宋_GB2312"/>
          <w:color w:val="333333"/>
          <w:kern w:val="0"/>
          <w:sz w:val="24"/>
        </w:rPr>
        <w:t>1.</w:t>
      </w:r>
      <w:r>
        <w:rPr>
          <w:rFonts w:hint="eastAsia" w:ascii="Times New Roman" w:hAnsi="Times New Roman" w:eastAsia="仿宋_GB2312"/>
          <w:color w:val="333333"/>
          <w:kern w:val="0"/>
          <w:sz w:val="24"/>
        </w:rPr>
        <w:t>请务必填写电子邮箱，用于接收报到通知；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</w:rPr>
      </w:pPr>
      <w:r>
        <w:rPr>
          <w:rFonts w:ascii="Times New Roman" w:hAnsi="Times New Roman" w:eastAsia="仿宋_GB2312"/>
          <w:color w:val="333333"/>
          <w:kern w:val="0"/>
          <w:sz w:val="24"/>
        </w:rPr>
        <w:t>2.</w:t>
      </w:r>
      <w:r>
        <w:rPr>
          <w:rFonts w:hint="eastAsia" w:ascii="Times New Roman" w:hAnsi="Times New Roman" w:eastAsia="仿宋_GB2312"/>
          <w:color w:val="333333"/>
          <w:kern w:val="0"/>
          <w:sz w:val="24"/>
        </w:rPr>
        <w:t>身份证号用于统一购买培训期间人身意外保险；若不填，视为自行放弃；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</w:rPr>
      </w:pPr>
      <w:r>
        <w:rPr>
          <w:rFonts w:ascii="Times New Roman" w:hAnsi="Times New Roman" w:eastAsia="仿宋_GB2312"/>
          <w:color w:val="333333"/>
          <w:kern w:val="0"/>
          <w:sz w:val="24"/>
        </w:rPr>
        <w:t>3.</w:t>
      </w:r>
      <w:r>
        <w:rPr>
          <w:rFonts w:hint="eastAsia" w:ascii="Times New Roman" w:hAnsi="Times New Roman" w:eastAsia="仿宋_GB2312"/>
          <w:color w:val="333333"/>
          <w:kern w:val="0"/>
          <w:sz w:val="24"/>
        </w:rPr>
        <w:t>培训住宿单住一人一间，双住两人一间；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Times New Roman" w:hAnsi="Times New Roman" w:eastAsia="仿宋"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24"/>
        </w:rPr>
        <w:t>4.</w:t>
      </w:r>
      <w:r>
        <w:rPr>
          <w:rFonts w:hint="eastAsia" w:ascii="Times New Roman" w:hAnsi="Times New Roman" w:eastAsia="仿宋_GB2312"/>
          <w:color w:val="333333"/>
          <w:kern w:val="0"/>
          <w:sz w:val="24"/>
        </w:rPr>
        <w:t>此表可复制，请以</w:t>
      </w:r>
      <w:r>
        <w:rPr>
          <w:rFonts w:ascii="Times New Roman" w:hAnsi="Times New Roman" w:eastAsia="仿宋_GB2312"/>
          <w:color w:val="333333"/>
          <w:kern w:val="0"/>
          <w:sz w:val="24"/>
        </w:rPr>
        <w:t>Excel</w:t>
      </w:r>
      <w:r>
        <w:rPr>
          <w:rFonts w:hint="eastAsia" w:ascii="Times New Roman" w:hAnsi="Times New Roman" w:eastAsia="仿宋_GB2312"/>
          <w:color w:val="333333"/>
          <w:kern w:val="0"/>
          <w:sz w:val="24"/>
        </w:rPr>
        <w:t>表格形式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HYPERLINK "mailto:发送电子邮件至邮箱nybflpx2007@126.com"</w:instrText>
      </w:r>
      <w:r>
        <w:instrText xml:space="preserve"> </w:instrText>
      </w:r>
      <w:r>
        <w:fldChar w:fldCharType="separate"/>
      </w:r>
      <w:r>
        <w:rPr>
          <w:rStyle w:val="5"/>
          <w:rFonts w:hint="eastAsia" w:ascii="Times New Roman" w:hAnsi="Times New Roman" w:eastAsia="仿宋_GB2312"/>
          <w:kern w:val="0"/>
          <w:sz w:val="24"/>
        </w:rPr>
        <w:t>发送电子邮件至邮箱</w:t>
      </w:r>
      <w:r>
        <w:rPr>
          <w:rStyle w:val="5"/>
          <w:rFonts w:ascii="Times New Roman" w:hAnsi="Times New Roman" w:eastAsia="仿宋_GB2312"/>
          <w:kern w:val="0"/>
          <w:sz w:val="24"/>
        </w:rPr>
        <w:t>nyzhzfpx@163.com</w:t>
      </w:r>
      <w:r>
        <w:fldChar w:fldCharType="end"/>
      </w:r>
      <w:r>
        <w:rPr>
          <w:rFonts w:hint="eastAsia" w:ascii="Times New Roman" w:hAnsi="Times New Roman" w:eastAsia="仿宋_GB2312"/>
          <w:kern w:val="0"/>
          <w:sz w:val="24"/>
        </w:rPr>
        <w:t>，文件名：省</w:t>
      </w:r>
      <w:r>
        <w:rPr>
          <w:rFonts w:ascii="Times New Roman" w:hAnsi="Times New Roman" w:eastAsia="仿宋_GB2312"/>
          <w:kern w:val="0"/>
          <w:sz w:val="24"/>
        </w:rPr>
        <w:t>+</w:t>
      </w:r>
      <w:r>
        <w:rPr>
          <w:rFonts w:hint="eastAsia" w:ascii="Times New Roman" w:hAnsi="Times New Roman" w:eastAsia="仿宋_GB2312"/>
          <w:kern w:val="0"/>
          <w:sz w:val="24"/>
        </w:rPr>
        <w:t>单位名称</w:t>
      </w:r>
      <w:r>
        <w:rPr>
          <w:rFonts w:ascii="Times New Roman" w:hAnsi="Times New Roman" w:eastAsia="仿宋_GB2312"/>
          <w:kern w:val="0"/>
          <w:sz w:val="24"/>
        </w:rPr>
        <w:t>+</w:t>
      </w:r>
      <w:r>
        <w:rPr>
          <w:rFonts w:hint="eastAsia" w:ascii="Times New Roman" w:hAnsi="Times New Roman" w:eastAsia="仿宋_GB2312"/>
          <w:kern w:val="0"/>
          <w:sz w:val="24"/>
        </w:rPr>
        <w:t>人数</w:t>
      </w:r>
      <w:r>
        <w:rPr>
          <w:rFonts w:hint="eastAsia" w:ascii="Times New Roman" w:hAnsi="Times New Roman" w:eastAsia="仿宋_GB2312"/>
          <w:color w:val="333333"/>
          <w:kern w:val="0"/>
          <w:sz w:val="24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kgOfficeServlet?tolen=5a6a1c337167611923a7c1f2255d5b2d&amp;tko=KINGGRID_JSAPI&amp;m=s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4FC"/>
    <w:rsid w:val="00433602"/>
    <w:rsid w:val="00456115"/>
    <w:rsid w:val="00470929"/>
    <w:rsid w:val="004A06B3"/>
    <w:rsid w:val="004E5845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BB72BC8"/>
    <w:rsid w:val="1D2A2B93"/>
    <w:rsid w:val="24F01BCE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6">
    <w:name w:val="正文-公文"/>
    <w:qFormat/>
    <w:uiPriority w:val="99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2109</Words>
  <Characters>2255</Characters>
  <Lines>19</Lines>
  <Paragraphs>5</Paragraphs>
  <TotalTime>2</TotalTime>
  <ScaleCrop>false</ScaleCrop>
  <LinksUpToDate>false</LinksUpToDate>
  <CharactersWithSpaces>2434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2023-07-25T08:09:00Z</dcterms:created>
  <dc:creator>雷允</dc:creator>
  <cp:lastModifiedBy>王义</cp:lastModifiedBy>
  <dcterms:modified xsi:type="dcterms:W3CDTF">2023-07-28T01:00:46Z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D5D035C5808749EFBAF97431DB75FA90_13</vt:lpwstr>
  </property>
</Properties>
</file>